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4C899" w14:textId="70048EFF" w:rsidR="00C92D5D" w:rsidRPr="00C92D5D" w:rsidRDefault="00C92D5D" w:rsidP="00C92D5D">
      <w:pPr>
        <w:pStyle w:val="NoSpacing"/>
        <w:ind w:left="142" w:right="143"/>
        <w:jc w:val="center"/>
        <w:rPr>
          <w:rFonts w:asciiTheme="minorHAnsi" w:hAnsiTheme="minorHAnsi" w:cstheme="minorHAnsi"/>
          <w:b/>
        </w:rPr>
      </w:pPr>
      <w:r w:rsidRPr="00C92D5D">
        <w:rPr>
          <w:rFonts w:asciiTheme="minorHAnsi" w:hAnsiTheme="minorHAnsi" w:cstheme="minorHAnsi"/>
          <w:b/>
        </w:rPr>
        <w:t>DECLARAŢIE PRIVIND ELIGIBILITATEA</w:t>
      </w:r>
    </w:p>
    <w:p w14:paraId="719051BF" w14:textId="77777777" w:rsidR="00C92D5D" w:rsidRPr="00C92D5D" w:rsidRDefault="00C92D5D" w:rsidP="00C92D5D">
      <w:pPr>
        <w:pStyle w:val="NoSpacing"/>
        <w:ind w:left="142" w:right="143"/>
        <w:jc w:val="center"/>
        <w:rPr>
          <w:rFonts w:asciiTheme="minorHAnsi" w:hAnsiTheme="minorHAnsi" w:cstheme="minorHAnsi"/>
          <w:b/>
        </w:rPr>
      </w:pPr>
      <w:r w:rsidRPr="00C92D5D">
        <w:rPr>
          <w:rFonts w:asciiTheme="minorHAnsi" w:hAnsiTheme="minorHAnsi" w:cstheme="minorHAnsi"/>
          <w:b/>
        </w:rPr>
        <w:t>(art. 164 din Legea 98/2016)</w:t>
      </w:r>
    </w:p>
    <w:p w14:paraId="489D071E" w14:textId="77777777" w:rsidR="00C92D5D" w:rsidRDefault="00C92D5D" w:rsidP="00C92D5D">
      <w:pPr>
        <w:pStyle w:val="NoSpacing"/>
        <w:ind w:left="142" w:right="143"/>
        <w:rPr>
          <w:rFonts w:asciiTheme="minorHAnsi" w:hAnsiTheme="minorHAnsi" w:cstheme="minorHAnsi"/>
        </w:rPr>
      </w:pPr>
    </w:p>
    <w:p w14:paraId="31097828" w14:textId="0AC65577" w:rsidR="00C92D5D" w:rsidRPr="004C6129" w:rsidRDefault="00C92D5D" w:rsidP="002F1338">
      <w:pPr>
        <w:pStyle w:val="NoSpacing"/>
        <w:ind w:left="142" w:right="143"/>
        <w:rPr>
          <w:rFonts w:asciiTheme="minorHAnsi" w:hAnsiTheme="minorHAnsi" w:cstheme="minorHAnsi"/>
          <w:i/>
          <w:sz w:val="21"/>
          <w:szCs w:val="21"/>
        </w:rPr>
      </w:pPr>
      <w:r w:rsidRPr="00C92D5D">
        <w:rPr>
          <w:rFonts w:asciiTheme="minorHAnsi" w:hAnsiTheme="minorHAnsi" w:cstheme="minorHAnsi"/>
        </w:rPr>
        <w:t>Subsemnatul</w:t>
      </w:r>
      <w:r w:rsidR="00641BA3">
        <w:rPr>
          <w:rFonts w:asciiTheme="minorHAnsi" w:hAnsiTheme="minorHAnsi" w:cstheme="minorHAnsi"/>
        </w:rPr>
        <w:t>_</w:t>
      </w:r>
      <w:r w:rsidR="00124A98">
        <w:rPr>
          <w:rFonts w:asciiTheme="minorHAnsi" w:hAnsiTheme="minorHAnsi" w:cstheme="minorHAnsi"/>
        </w:rPr>
        <w:t>______________________________________________, functia_________________________</w:t>
      </w:r>
      <w:r w:rsidRPr="00C92D5D">
        <w:rPr>
          <w:rFonts w:asciiTheme="minorHAnsi" w:hAnsiTheme="minorHAnsi" w:cstheme="minorHAnsi"/>
        </w:rPr>
        <w:t xml:space="preserve">, reprezentant împuternicit al </w:t>
      </w:r>
      <w:r w:rsidR="00124A98">
        <w:rPr>
          <w:rFonts w:asciiTheme="minorHAnsi" w:hAnsiTheme="minorHAnsi" w:cstheme="minorHAnsi"/>
        </w:rPr>
        <w:t xml:space="preserve">SC </w:t>
      </w:r>
      <w:r w:rsidR="00124A98">
        <w:rPr>
          <w:rFonts w:asciiTheme="minorHAnsi" w:eastAsia="TTE23DB998t00" w:hAnsiTheme="minorHAnsi" w:cstheme="minorHAnsi"/>
          <w:i/>
          <w:color w:val="000000"/>
          <w:kern w:val="2"/>
          <w:lang w:eastAsia="hi-IN" w:bidi="hi-IN"/>
        </w:rPr>
        <w:t>___________________________________________________________</w:t>
      </w:r>
    </w:p>
    <w:p w14:paraId="53536787" w14:textId="77777777" w:rsidR="00C92D5D" w:rsidRPr="004C6129" w:rsidRDefault="00C92D5D" w:rsidP="00CB193F">
      <w:pPr>
        <w:pStyle w:val="NoSpacing"/>
        <w:ind w:left="142" w:right="143"/>
        <w:jc w:val="both"/>
        <w:rPr>
          <w:rFonts w:asciiTheme="minorHAnsi" w:hAnsiTheme="minorHAnsi" w:cstheme="minorHAnsi"/>
          <w:sz w:val="21"/>
          <w:szCs w:val="21"/>
        </w:rPr>
      </w:pPr>
      <w:r w:rsidRPr="004C6129">
        <w:rPr>
          <w:rFonts w:asciiTheme="minorHAnsi" w:hAnsiTheme="minorHAnsi" w:cstheme="minorHAnsi"/>
          <w:sz w:val="21"/>
          <w:szCs w:val="21"/>
        </w:rPr>
        <w:t xml:space="preserve">declar pe propria răspundere, sub sancțiunea excluderii din procedură şi a sancţiunilor aplicate faptei de fals în acte publice, că în ultimii 5 ani nu </w:t>
      </w:r>
      <w:r w:rsidRPr="004C6129">
        <w:rPr>
          <w:rFonts w:asciiTheme="minorHAnsi" w:eastAsia="Times New Roman" w:hAnsiTheme="minorHAnsi" w:cstheme="minorHAnsi"/>
          <w:sz w:val="21"/>
          <w:szCs w:val="21"/>
        </w:rPr>
        <w:t>am fost condamnat prin hotărâre definitivă a unei instanţejudecătoreşti, pentru comiterea uneia dintre infracţiunile</w:t>
      </w:r>
      <w:r w:rsidRPr="004C6129">
        <w:rPr>
          <w:rFonts w:asciiTheme="minorHAnsi" w:hAnsiTheme="minorHAnsi" w:cstheme="minorHAnsi"/>
          <w:sz w:val="21"/>
          <w:szCs w:val="21"/>
        </w:rPr>
        <w:t>prevazute la art. 164 din Legea 98/2016 privind atribuirea contractelor de achiziţie publică, respectiv:</w:t>
      </w:r>
    </w:p>
    <w:p w14:paraId="41B78D72"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a)</w:t>
      </w:r>
      <w:r w:rsidRPr="004C6129">
        <w:rPr>
          <w:rFonts w:asciiTheme="minorHAnsi" w:hAnsiTheme="minorHAnsi" w:cstheme="minorHAnsi"/>
          <w:sz w:val="21"/>
          <w:szCs w:val="21"/>
        </w:rPr>
        <w:t> constituirea unui grup infracţional organizat, prevăzută de </w:t>
      </w:r>
      <w:hyperlink r:id="rId8" w:history="1">
        <w:r w:rsidRPr="004C6129">
          <w:rPr>
            <w:rFonts w:asciiTheme="minorHAnsi" w:hAnsiTheme="minorHAnsi" w:cstheme="minorHAnsi"/>
            <w:sz w:val="21"/>
            <w:szCs w:val="21"/>
          </w:rPr>
          <w:t>art. 367</w:t>
        </w:r>
      </w:hyperlink>
      <w:r w:rsidRPr="004C6129">
        <w:rPr>
          <w:rFonts w:asciiTheme="minorHAnsi" w:hAnsiTheme="minorHAnsi" w:cstheme="minorHAnsi"/>
          <w:sz w:val="21"/>
          <w:szCs w:val="21"/>
        </w:rPr>
        <w:t> din Legea </w:t>
      </w:r>
      <w:hyperlink r:id="rId9" w:history="1">
        <w:r w:rsidRPr="004C6129">
          <w:rPr>
            <w:rFonts w:asciiTheme="minorHAnsi" w:hAnsiTheme="minorHAnsi" w:cstheme="minorHAnsi"/>
            <w:sz w:val="21"/>
            <w:szCs w:val="21"/>
          </w:rPr>
          <w:t>nr. 286/2009</w:t>
        </w:r>
      </w:hyperlink>
      <w:r w:rsidRPr="004C6129">
        <w:rPr>
          <w:rFonts w:asciiTheme="minorHAnsi" w:hAnsiTheme="minorHAnsi" w:cstheme="minorHAnsi"/>
          <w:sz w:val="21"/>
          <w:szCs w:val="21"/>
        </w:rPr>
        <w:t> privind </w:t>
      </w:r>
      <w:hyperlink r:id="rId10" w:history="1">
        <w:r w:rsidRPr="004C6129">
          <w:rPr>
            <w:rFonts w:asciiTheme="minorHAnsi" w:hAnsiTheme="minorHAnsi" w:cstheme="minorHAnsi"/>
            <w:sz w:val="21"/>
            <w:szCs w:val="21"/>
          </w:rPr>
          <w:t>Codul penal</w:t>
        </w:r>
      </w:hyperlink>
      <w:r w:rsidRPr="004C6129">
        <w:rPr>
          <w:rFonts w:asciiTheme="minorHAnsi" w:hAnsiTheme="minorHAnsi" w:cstheme="minorHAnsi"/>
          <w:sz w:val="21"/>
          <w:szCs w:val="21"/>
        </w:rPr>
        <w:t>, cu modificările şi completările ulterioare, sau de dispoziţiile corespunzătoare ale legislaţiei penale a statului în care respectivul operator economic a fost condamnat; </w:t>
      </w:r>
    </w:p>
    <w:p w14:paraId="39BA1B5E"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b)</w:t>
      </w:r>
      <w:r w:rsidRPr="004C6129">
        <w:rPr>
          <w:rFonts w:asciiTheme="minorHAnsi" w:hAnsiTheme="minorHAnsi" w:cstheme="minorHAnsi"/>
          <w:sz w:val="21"/>
          <w:szCs w:val="21"/>
        </w:rPr>
        <w:t> infracţiuni de corupţie, prevăzute de </w:t>
      </w:r>
      <w:hyperlink r:id="rId11" w:history="1">
        <w:r w:rsidRPr="004C6129">
          <w:rPr>
            <w:rFonts w:asciiTheme="minorHAnsi" w:hAnsiTheme="minorHAnsi" w:cstheme="minorHAnsi"/>
            <w:sz w:val="21"/>
            <w:szCs w:val="21"/>
          </w:rPr>
          <w:t>art. 289</w:t>
        </w:r>
      </w:hyperlink>
      <w:r w:rsidRPr="004C6129">
        <w:rPr>
          <w:rFonts w:asciiTheme="minorHAnsi" w:hAnsiTheme="minorHAnsi" w:cstheme="minorHAnsi"/>
          <w:sz w:val="21"/>
          <w:szCs w:val="21"/>
        </w:rPr>
        <w:t>-</w:t>
      </w:r>
      <w:hyperlink r:id="rId12" w:history="1">
        <w:r w:rsidRPr="004C6129">
          <w:rPr>
            <w:rFonts w:asciiTheme="minorHAnsi" w:hAnsiTheme="minorHAnsi" w:cstheme="minorHAnsi"/>
            <w:sz w:val="21"/>
            <w:szCs w:val="21"/>
          </w:rPr>
          <w:t>294</w:t>
        </w:r>
      </w:hyperlink>
      <w:r w:rsidRPr="004C6129">
        <w:rPr>
          <w:rFonts w:asciiTheme="minorHAnsi" w:hAnsiTheme="minorHAnsi" w:cstheme="minorHAnsi"/>
          <w:sz w:val="21"/>
          <w:szCs w:val="21"/>
        </w:rPr>
        <w:t> din Legea </w:t>
      </w:r>
      <w:hyperlink r:id="rId13" w:history="1">
        <w:r w:rsidRPr="004C6129">
          <w:rPr>
            <w:rFonts w:asciiTheme="minorHAnsi" w:hAnsiTheme="minorHAnsi" w:cstheme="minorHAnsi"/>
            <w:sz w:val="21"/>
            <w:szCs w:val="21"/>
          </w:rPr>
          <w:t>nr. 286/2009</w:t>
        </w:r>
      </w:hyperlink>
      <w:r w:rsidRPr="004C6129">
        <w:rPr>
          <w:rFonts w:asciiTheme="minorHAnsi" w:hAnsiTheme="minorHAnsi" w:cstheme="minorHAnsi"/>
          <w:sz w:val="21"/>
          <w:szCs w:val="21"/>
        </w:rPr>
        <w:t>, cu modificările şi completările ulterioare, şi infracţiuni asimilate infracţiunilor de corupţie prevăzute de </w:t>
      </w:r>
      <w:hyperlink r:id="rId14" w:history="1">
        <w:r w:rsidRPr="004C6129">
          <w:rPr>
            <w:rFonts w:asciiTheme="minorHAnsi" w:hAnsiTheme="minorHAnsi" w:cstheme="minorHAnsi"/>
            <w:sz w:val="21"/>
            <w:szCs w:val="21"/>
          </w:rPr>
          <w:t>art. 10</w:t>
        </w:r>
      </w:hyperlink>
      <w:r w:rsidRPr="004C6129">
        <w:rPr>
          <w:rFonts w:asciiTheme="minorHAnsi" w:hAnsiTheme="minorHAnsi" w:cstheme="minorHAnsi"/>
          <w:sz w:val="21"/>
          <w:szCs w:val="21"/>
        </w:rPr>
        <w:t>-</w:t>
      </w:r>
      <w:hyperlink r:id="rId15" w:history="1">
        <w:r w:rsidRPr="004C6129">
          <w:rPr>
            <w:rFonts w:asciiTheme="minorHAnsi" w:hAnsiTheme="minorHAnsi" w:cstheme="minorHAnsi"/>
            <w:sz w:val="21"/>
            <w:szCs w:val="21"/>
          </w:rPr>
          <w:t>13</w:t>
        </w:r>
      </w:hyperlink>
      <w:r w:rsidRPr="004C6129">
        <w:rPr>
          <w:rFonts w:asciiTheme="minorHAnsi" w:hAnsiTheme="minorHAnsi" w:cstheme="minorHAnsi"/>
          <w:sz w:val="21"/>
          <w:szCs w:val="21"/>
        </w:rPr>
        <w:t> din Legea </w:t>
      </w:r>
      <w:hyperlink r:id="rId16" w:history="1">
        <w:r w:rsidRPr="004C6129">
          <w:rPr>
            <w:rFonts w:asciiTheme="minorHAnsi" w:hAnsiTheme="minorHAnsi" w:cstheme="minorHAnsi"/>
            <w:sz w:val="21"/>
            <w:szCs w:val="21"/>
          </w:rPr>
          <w:t>nr. 78/2000</w:t>
        </w:r>
      </w:hyperlink>
      <w:r w:rsidRPr="004C6129">
        <w:rPr>
          <w:rFonts w:asciiTheme="minorHAnsi" w:hAnsiTheme="minorHAnsi" w:cstheme="minorHAnsi"/>
          <w:sz w:val="21"/>
          <w:szCs w:val="21"/>
        </w:rPr>
        <w:t> pentru prevenirea, descoperirea şi sancţionarea faptelor de corupţie, cu modificările şi completările ulterioare, sau de dispoziţiile corespunzătoare ale legislaţiei penale a statului în care respectivul operator economic a fost condamnat; </w:t>
      </w:r>
    </w:p>
    <w:p w14:paraId="33B8AD88"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c)</w:t>
      </w:r>
      <w:r w:rsidRPr="004C6129">
        <w:rPr>
          <w:rFonts w:asciiTheme="minorHAnsi" w:hAnsiTheme="minorHAnsi" w:cstheme="minorHAnsi"/>
          <w:sz w:val="21"/>
          <w:szCs w:val="21"/>
        </w:rPr>
        <w:t> infracţiuni împotriva intereselor financiare ale Uniunii Europene, prevăzute de </w:t>
      </w:r>
      <w:hyperlink r:id="rId17" w:history="1">
        <w:r w:rsidRPr="004C6129">
          <w:rPr>
            <w:rFonts w:asciiTheme="minorHAnsi" w:hAnsiTheme="minorHAnsi" w:cstheme="minorHAnsi"/>
            <w:sz w:val="21"/>
            <w:szCs w:val="21"/>
          </w:rPr>
          <w:t>art. 18</w:t>
        </w:r>
        <w:r w:rsidRPr="004C6129">
          <w:rPr>
            <w:rFonts w:asciiTheme="minorHAnsi" w:hAnsiTheme="minorHAnsi" w:cstheme="minorHAnsi"/>
            <w:sz w:val="21"/>
            <w:szCs w:val="21"/>
            <w:vertAlign w:val="superscript"/>
          </w:rPr>
          <w:t>1</w:t>
        </w:r>
      </w:hyperlink>
      <w:r w:rsidRPr="004C6129">
        <w:rPr>
          <w:rFonts w:asciiTheme="minorHAnsi" w:hAnsiTheme="minorHAnsi" w:cstheme="minorHAnsi"/>
          <w:sz w:val="21"/>
          <w:szCs w:val="21"/>
        </w:rPr>
        <w:t> -</w:t>
      </w:r>
      <w:hyperlink r:id="rId18" w:history="1">
        <w:r w:rsidRPr="004C6129">
          <w:rPr>
            <w:rFonts w:asciiTheme="minorHAnsi" w:hAnsiTheme="minorHAnsi" w:cstheme="minorHAnsi"/>
            <w:sz w:val="21"/>
            <w:szCs w:val="21"/>
          </w:rPr>
          <w:t>18</w:t>
        </w:r>
        <w:r w:rsidRPr="004C6129">
          <w:rPr>
            <w:rFonts w:asciiTheme="minorHAnsi" w:hAnsiTheme="minorHAnsi" w:cstheme="minorHAnsi"/>
            <w:sz w:val="21"/>
            <w:szCs w:val="21"/>
            <w:vertAlign w:val="superscript"/>
          </w:rPr>
          <w:t>5</w:t>
        </w:r>
      </w:hyperlink>
      <w:r w:rsidRPr="004C6129">
        <w:rPr>
          <w:rFonts w:asciiTheme="minorHAnsi" w:hAnsiTheme="minorHAnsi" w:cstheme="minorHAnsi"/>
          <w:sz w:val="21"/>
          <w:szCs w:val="21"/>
        </w:rPr>
        <w:t> din Legea nr. 78/2000, cu modificările şi completările ulterioare, sau de dispoziţiile corespunzătoare ale legislaţiei penale a statului în care respectivul operator economic a fost condamnat; </w:t>
      </w:r>
    </w:p>
    <w:p w14:paraId="4EE5FFB7"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d)</w:t>
      </w:r>
      <w:r w:rsidRPr="004C6129">
        <w:rPr>
          <w:rFonts w:asciiTheme="minorHAnsi" w:hAnsiTheme="minorHAnsi" w:cstheme="minorHAnsi"/>
          <w:sz w:val="21"/>
          <w:szCs w:val="21"/>
        </w:rPr>
        <w:t> acte de terorism, prevăzute de </w:t>
      </w:r>
      <w:hyperlink r:id="rId19" w:history="1">
        <w:r w:rsidRPr="004C6129">
          <w:rPr>
            <w:rFonts w:asciiTheme="minorHAnsi" w:hAnsiTheme="minorHAnsi" w:cstheme="minorHAnsi"/>
            <w:sz w:val="21"/>
            <w:szCs w:val="21"/>
          </w:rPr>
          <w:t>art. 32</w:t>
        </w:r>
      </w:hyperlink>
      <w:r w:rsidRPr="004C6129">
        <w:rPr>
          <w:rFonts w:asciiTheme="minorHAnsi" w:hAnsiTheme="minorHAnsi" w:cstheme="minorHAnsi"/>
          <w:sz w:val="21"/>
          <w:szCs w:val="21"/>
        </w:rPr>
        <w:t>-</w:t>
      </w:r>
      <w:hyperlink r:id="rId20" w:history="1">
        <w:r w:rsidRPr="004C6129">
          <w:rPr>
            <w:rFonts w:asciiTheme="minorHAnsi" w:hAnsiTheme="minorHAnsi" w:cstheme="minorHAnsi"/>
            <w:sz w:val="21"/>
            <w:szCs w:val="21"/>
          </w:rPr>
          <w:t>35</w:t>
        </w:r>
      </w:hyperlink>
      <w:r w:rsidRPr="004C6129">
        <w:rPr>
          <w:rFonts w:asciiTheme="minorHAnsi" w:hAnsiTheme="minorHAnsi" w:cstheme="minorHAnsi"/>
          <w:sz w:val="21"/>
          <w:szCs w:val="21"/>
        </w:rPr>
        <w:t> şi </w:t>
      </w:r>
      <w:hyperlink r:id="rId21" w:history="1">
        <w:r w:rsidRPr="004C6129">
          <w:rPr>
            <w:rFonts w:asciiTheme="minorHAnsi" w:hAnsiTheme="minorHAnsi" w:cstheme="minorHAnsi"/>
            <w:sz w:val="21"/>
            <w:szCs w:val="21"/>
          </w:rPr>
          <w:t>art. 37</w:t>
        </w:r>
      </w:hyperlink>
      <w:r w:rsidRPr="004C6129">
        <w:rPr>
          <w:rFonts w:asciiTheme="minorHAnsi" w:hAnsiTheme="minorHAnsi" w:cstheme="minorHAnsi"/>
          <w:sz w:val="21"/>
          <w:szCs w:val="21"/>
        </w:rPr>
        <w:t>-</w:t>
      </w:r>
      <w:hyperlink r:id="rId22" w:history="1">
        <w:r w:rsidRPr="004C6129">
          <w:rPr>
            <w:rFonts w:asciiTheme="minorHAnsi" w:hAnsiTheme="minorHAnsi" w:cstheme="minorHAnsi"/>
            <w:sz w:val="21"/>
            <w:szCs w:val="21"/>
          </w:rPr>
          <w:t>38</w:t>
        </w:r>
      </w:hyperlink>
      <w:r w:rsidRPr="004C6129">
        <w:rPr>
          <w:rFonts w:asciiTheme="minorHAnsi" w:hAnsiTheme="minorHAnsi" w:cstheme="minorHAnsi"/>
          <w:sz w:val="21"/>
          <w:szCs w:val="21"/>
        </w:rPr>
        <w:t> din Legea </w:t>
      </w:r>
      <w:hyperlink r:id="rId23" w:history="1">
        <w:r w:rsidRPr="004C6129">
          <w:rPr>
            <w:rFonts w:asciiTheme="minorHAnsi" w:hAnsiTheme="minorHAnsi" w:cstheme="minorHAnsi"/>
            <w:sz w:val="21"/>
            <w:szCs w:val="21"/>
          </w:rPr>
          <w:t>nr. 535/2004</w:t>
        </w:r>
      </w:hyperlink>
      <w:r w:rsidRPr="004C6129">
        <w:rPr>
          <w:rFonts w:asciiTheme="minorHAnsi" w:hAnsiTheme="minorHAnsi" w:cstheme="minorHAnsi"/>
          <w:sz w:val="21"/>
          <w:szCs w:val="21"/>
        </w:rPr>
        <w:t> privind prevenirea şi combaterea terorismului, cu modificările şi completările ulterioare, sau de dispoziţiile corespunzătoare ale legislaţiei penale a statului în care respectivul operator economic a fost condamnat; </w:t>
      </w:r>
    </w:p>
    <w:p w14:paraId="688FE9FE"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e)</w:t>
      </w:r>
      <w:r w:rsidRPr="004C6129">
        <w:rPr>
          <w:rFonts w:asciiTheme="minorHAnsi" w:hAnsiTheme="minorHAnsi" w:cstheme="minorHAnsi"/>
          <w:sz w:val="21"/>
          <w:szCs w:val="21"/>
        </w:rPr>
        <w:t> spălarea banilor, prevăzută de </w:t>
      </w:r>
      <w:hyperlink r:id="rId24" w:history="1">
        <w:r w:rsidRPr="004C6129">
          <w:rPr>
            <w:rFonts w:asciiTheme="minorHAnsi" w:hAnsiTheme="minorHAnsi" w:cstheme="minorHAnsi"/>
            <w:sz w:val="21"/>
            <w:szCs w:val="21"/>
          </w:rPr>
          <w:t>art. 29</w:t>
        </w:r>
      </w:hyperlink>
      <w:r w:rsidRPr="004C6129">
        <w:rPr>
          <w:rFonts w:asciiTheme="minorHAnsi" w:hAnsiTheme="minorHAnsi" w:cstheme="minorHAnsi"/>
          <w:sz w:val="21"/>
          <w:szCs w:val="21"/>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5" w:history="1">
        <w:r w:rsidRPr="004C6129">
          <w:rPr>
            <w:rFonts w:asciiTheme="minorHAnsi" w:hAnsiTheme="minorHAnsi" w:cstheme="minorHAnsi"/>
            <w:sz w:val="21"/>
            <w:szCs w:val="21"/>
          </w:rPr>
          <w:t>art. 36</w:t>
        </w:r>
      </w:hyperlink>
      <w:r w:rsidRPr="004C6129">
        <w:rPr>
          <w:rFonts w:asciiTheme="minorHAnsi" w:hAnsiTheme="minorHAnsi" w:cstheme="minorHAnsi"/>
          <w:sz w:val="21"/>
          <w:szCs w:val="21"/>
        </w:rPr>
        <w:t> din Legea nr. 535/2004, cu modificările şi completările ulterioare, sau de dispoziţiile corespunzătoare ale legislaţiei penale a statului în care respectivul operator economic a fost condamnat; </w:t>
      </w:r>
    </w:p>
    <w:p w14:paraId="74109F4B"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f)</w:t>
      </w:r>
      <w:r w:rsidRPr="004C6129">
        <w:rPr>
          <w:rFonts w:asciiTheme="minorHAnsi" w:hAnsiTheme="minorHAnsi" w:cstheme="minorHAnsi"/>
          <w:sz w:val="21"/>
          <w:szCs w:val="21"/>
        </w:rPr>
        <w:t> traficul şi exploatarea persoanelor vulnerabile, prevăzute de </w:t>
      </w:r>
      <w:hyperlink r:id="rId26" w:history="1">
        <w:r w:rsidRPr="004C6129">
          <w:rPr>
            <w:rFonts w:asciiTheme="minorHAnsi" w:hAnsiTheme="minorHAnsi" w:cstheme="minorHAnsi"/>
            <w:sz w:val="21"/>
            <w:szCs w:val="21"/>
          </w:rPr>
          <w:t>art. 209</w:t>
        </w:r>
      </w:hyperlink>
      <w:r w:rsidRPr="004C6129">
        <w:rPr>
          <w:rFonts w:asciiTheme="minorHAnsi" w:hAnsiTheme="minorHAnsi" w:cstheme="minorHAnsi"/>
          <w:sz w:val="21"/>
          <w:szCs w:val="21"/>
        </w:rPr>
        <w:t>-</w:t>
      </w:r>
      <w:hyperlink r:id="rId27" w:history="1">
        <w:r w:rsidRPr="004C6129">
          <w:rPr>
            <w:rFonts w:asciiTheme="minorHAnsi" w:hAnsiTheme="minorHAnsi" w:cstheme="minorHAnsi"/>
            <w:sz w:val="21"/>
            <w:szCs w:val="21"/>
          </w:rPr>
          <w:t>217</w:t>
        </w:r>
      </w:hyperlink>
      <w:r w:rsidRPr="004C6129">
        <w:rPr>
          <w:rFonts w:asciiTheme="minorHAnsi" w:hAnsiTheme="minorHAnsi" w:cstheme="minorHAnsi"/>
          <w:sz w:val="21"/>
          <w:szCs w:val="21"/>
        </w:rPr>
        <w:t> din Legea nr. 286/2009, cu modificările şi completările ulterioare, sau de dispoziţiile corespunzătoare ale legislaţiei penale a statului în care respectivul operator economic a fost condamnat; </w:t>
      </w:r>
    </w:p>
    <w:p w14:paraId="3CBC0146"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g)</w:t>
      </w:r>
      <w:r w:rsidRPr="004C6129">
        <w:rPr>
          <w:rFonts w:asciiTheme="minorHAnsi" w:hAnsiTheme="minorHAnsi" w:cstheme="minorHAnsi"/>
          <w:sz w:val="21"/>
          <w:szCs w:val="21"/>
        </w:rPr>
        <w:t> fraudă, în sensul articolului 1 din Convenţia privind protejarea intereselor financiare ale Comunităţilor Europene din 27 noiembrie 1995. </w:t>
      </w:r>
    </w:p>
    <w:p w14:paraId="1389AC2E" w14:textId="77777777" w:rsidR="00C92D5D" w:rsidRPr="004C6129" w:rsidRDefault="00C92D5D" w:rsidP="00CB193F">
      <w:pPr>
        <w:pStyle w:val="NoSpacing"/>
        <w:ind w:left="142" w:right="143"/>
        <w:jc w:val="both"/>
        <w:rPr>
          <w:rFonts w:asciiTheme="minorHAnsi" w:hAnsiTheme="minorHAnsi" w:cstheme="minorHAnsi"/>
          <w:sz w:val="21"/>
          <w:szCs w:val="21"/>
        </w:rPr>
      </w:pPr>
      <w:r w:rsidRPr="004C6129">
        <w:rPr>
          <w:rFonts w:asciiTheme="minorHAnsi" w:hAnsiTheme="minorHAnsi" w:cstheme="minorHAnsi"/>
          <w:sz w:val="21"/>
          <w:szCs w:val="21"/>
        </w:rPr>
        <w:t xml:space="preserve">De asemenea, declar pe propria răspundere, sub sancţiunea excluderii din procedură şi a sancţiunilor aplicate faptei de fals în acte publice, ca niciun membru al organului de administrare, </w:t>
      </w:r>
      <w:r w:rsidRPr="004C6129">
        <w:rPr>
          <w:rFonts w:asciiTheme="minorHAnsi" w:eastAsia="Times New Roman" w:hAnsiTheme="minorHAnsi" w:cstheme="minorHAnsi"/>
          <w:sz w:val="21"/>
          <w:szCs w:val="21"/>
        </w:rPr>
        <w:t>de conducere sau de supraveghere al societatii sau cu putere de reprezentare, de decizie sau de control în cadrul acesteia nu face obiectul excluderii asa cum este acesta definit la art. 164 (1) din Legea 98/2016. </w:t>
      </w:r>
    </w:p>
    <w:p w14:paraId="239F1AB5" w14:textId="77777777" w:rsidR="00C92D5D" w:rsidRPr="004C6129" w:rsidRDefault="00C92D5D" w:rsidP="00CB193F">
      <w:pPr>
        <w:ind w:left="142" w:right="143"/>
        <w:jc w:val="both"/>
        <w:rPr>
          <w:rFonts w:asciiTheme="minorHAnsi" w:hAnsiTheme="minorHAnsi" w:cstheme="minorHAnsi"/>
          <w:sz w:val="21"/>
          <w:szCs w:val="21"/>
        </w:rPr>
      </w:pPr>
      <w:r w:rsidRPr="004C6129">
        <w:rPr>
          <w:rFonts w:asciiTheme="minorHAnsi" w:hAnsiTheme="minorHAnsi" w:cstheme="minorHAnsi"/>
          <w:bCs/>
          <w:sz w:val="21"/>
          <w:szCs w:val="21"/>
        </w:rPr>
        <w:t>S</w:t>
      </w:r>
      <w:r w:rsidRPr="004C6129">
        <w:rPr>
          <w:rFonts w:asciiTheme="minorHAnsi" w:hAnsiTheme="minorHAnsi" w:cstheme="minorHAnsi"/>
          <w:sz w:val="21"/>
          <w:szCs w:val="21"/>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9D05BDC" w14:textId="6D41050C" w:rsidR="00C92D5D" w:rsidRDefault="00C92D5D" w:rsidP="00C92D5D">
      <w:pPr>
        <w:pStyle w:val="NoSpacing"/>
        <w:ind w:left="142" w:right="143"/>
        <w:jc w:val="both"/>
        <w:rPr>
          <w:rFonts w:asciiTheme="minorHAnsi" w:hAnsiTheme="minorHAnsi" w:cstheme="minorHAnsi"/>
          <w:sz w:val="21"/>
          <w:szCs w:val="21"/>
        </w:rPr>
      </w:pPr>
      <w:r w:rsidRPr="004C6129">
        <w:rPr>
          <w:rFonts w:asciiTheme="minorHAnsi" w:hAnsiTheme="minorHAnsi" w:cstheme="minorHAnsi"/>
          <w:sz w:val="21"/>
          <w:szCs w:val="21"/>
        </w:rPr>
        <w:t>Prezenta declaraţie este valabilă până la data de</w:t>
      </w:r>
      <w:r w:rsidR="004C6129" w:rsidRPr="004C6129">
        <w:rPr>
          <w:rFonts w:asciiTheme="minorHAnsi" w:hAnsiTheme="minorHAnsi" w:cstheme="minorHAnsi"/>
          <w:sz w:val="21"/>
          <w:szCs w:val="21"/>
        </w:rPr>
        <w:t xml:space="preserve"> </w:t>
      </w:r>
      <w:r w:rsidR="00124A98">
        <w:rPr>
          <w:rFonts w:asciiTheme="minorHAnsi" w:hAnsiTheme="minorHAnsi" w:cstheme="minorHAnsi"/>
          <w:sz w:val="21"/>
          <w:szCs w:val="21"/>
          <w:shd w:val="clear" w:color="auto" w:fill="D6E3BC" w:themeFill="accent3" w:themeFillTint="66"/>
        </w:rPr>
        <w:t>30.06.2026</w:t>
      </w:r>
      <w:r w:rsidR="00BD127B">
        <w:rPr>
          <w:rFonts w:asciiTheme="minorHAnsi" w:hAnsiTheme="minorHAnsi" w:cstheme="minorHAnsi"/>
          <w:sz w:val="21"/>
          <w:szCs w:val="21"/>
        </w:rPr>
        <w:t>.</w:t>
      </w:r>
    </w:p>
    <w:p w14:paraId="6FB64CD1" w14:textId="77777777" w:rsidR="002F1338" w:rsidRPr="006B3972" w:rsidRDefault="002F1338" w:rsidP="002F1338">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9984"/>
        <w:gridCol w:w="222"/>
      </w:tblGrid>
      <w:tr w:rsidR="002F1338" w:rsidRPr="006B3972" w14:paraId="5C94E48F" w14:textId="77777777" w:rsidTr="00E10B56">
        <w:tc>
          <w:tcPr>
            <w:tcW w:w="9984" w:type="dxa"/>
          </w:tcPr>
          <w:tbl>
            <w:tblPr>
              <w:tblW w:w="10060" w:type="dxa"/>
              <w:tblLook w:val="04A0" w:firstRow="1" w:lastRow="0" w:firstColumn="1" w:lastColumn="0" w:noHBand="0" w:noVBand="1"/>
            </w:tblPr>
            <w:tblGrid>
              <w:gridCol w:w="4531"/>
              <w:gridCol w:w="5529"/>
            </w:tblGrid>
            <w:tr w:rsidR="00124A98" w:rsidRPr="006B3972" w14:paraId="59D6334F" w14:textId="77777777" w:rsidTr="00124A98">
              <w:tc>
                <w:tcPr>
                  <w:tcW w:w="4531" w:type="dxa"/>
                  <w:tcBorders>
                    <w:top w:val="single" w:sz="4" w:space="0" w:color="auto"/>
                    <w:left w:val="single" w:sz="4" w:space="0" w:color="auto"/>
                    <w:bottom w:val="single" w:sz="4" w:space="0" w:color="auto"/>
                    <w:right w:val="single" w:sz="4" w:space="0" w:color="auto"/>
                  </w:tcBorders>
                </w:tcPr>
                <w:p w14:paraId="1CA5D98E" w14:textId="77777777" w:rsidR="00124A98" w:rsidRPr="006B3972" w:rsidRDefault="00124A98" w:rsidP="00124A98">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Semnătura ofertantului sau a reprezentantului ofertantului</w:t>
                  </w:r>
                </w:p>
              </w:tc>
              <w:tc>
                <w:tcPr>
                  <w:tcW w:w="5529" w:type="dxa"/>
                  <w:tcBorders>
                    <w:top w:val="single" w:sz="4" w:space="0" w:color="auto"/>
                    <w:left w:val="single" w:sz="4" w:space="0" w:color="auto"/>
                    <w:bottom w:val="single" w:sz="4" w:space="0" w:color="auto"/>
                    <w:right w:val="single" w:sz="4" w:space="0" w:color="auto"/>
                  </w:tcBorders>
                </w:tcPr>
                <w:p w14:paraId="2197DBC1" w14:textId="77777777" w:rsidR="00124A98" w:rsidRPr="006B3972" w:rsidRDefault="00124A98" w:rsidP="00124A98">
                  <w:pPr>
                    <w:jc w:val="center"/>
                    <w:rPr>
                      <w:rFonts w:asciiTheme="minorHAnsi" w:hAnsiTheme="minorHAnsi" w:cstheme="minorHAnsi"/>
                      <w:i/>
                      <w:noProof/>
                      <w:color w:val="000000"/>
                      <w:spacing w:val="-1"/>
                      <w:sz w:val="22"/>
                      <w:szCs w:val="22"/>
                    </w:rPr>
                  </w:pPr>
                </w:p>
              </w:tc>
            </w:tr>
            <w:tr w:rsidR="00124A98" w:rsidRPr="006B3972" w14:paraId="35FED953" w14:textId="77777777" w:rsidTr="00124A98">
              <w:tc>
                <w:tcPr>
                  <w:tcW w:w="4531" w:type="dxa"/>
                  <w:tcBorders>
                    <w:top w:val="single" w:sz="4" w:space="0" w:color="auto"/>
                    <w:left w:val="single" w:sz="4" w:space="0" w:color="auto"/>
                    <w:bottom w:val="single" w:sz="4" w:space="0" w:color="auto"/>
                    <w:right w:val="single" w:sz="4" w:space="0" w:color="auto"/>
                  </w:tcBorders>
                </w:tcPr>
                <w:p w14:paraId="097B4062" w14:textId="77777777" w:rsidR="00124A98" w:rsidRPr="006B3972" w:rsidRDefault="00124A98" w:rsidP="00124A98">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Numele  şi prenumele semnatarului</w:t>
                  </w:r>
                </w:p>
              </w:tc>
              <w:tc>
                <w:tcPr>
                  <w:tcW w:w="5529" w:type="dxa"/>
                  <w:tcBorders>
                    <w:top w:val="single" w:sz="4" w:space="0" w:color="auto"/>
                    <w:left w:val="single" w:sz="4" w:space="0" w:color="auto"/>
                    <w:bottom w:val="single" w:sz="4" w:space="0" w:color="auto"/>
                    <w:right w:val="single" w:sz="4" w:space="0" w:color="auto"/>
                  </w:tcBorders>
                </w:tcPr>
                <w:p w14:paraId="5861AB8B" w14:textId="77777777" w:rsidR="00124A98" w:rsidRPr="006B3972" w:rsidRDefault="00124A98" w:rsidP="00124A98">
                  <w:pPr>
                    <w:jc w:val="center"/>
                    <w:rPr>
                      <w:rFonts w:asciiTheme="minorHAnsi" w:hAnsiTheme="minorHAnsi" w:cstheme="minorHAnsi"/>
                      <w:i/>
                      <w:noProof/>
                      <w:color w:val="000000"/>
                      <w:spacing w:val="-1"/>
                      <w:sz w:val="22"/>
                      <w:szCs w:val="22"/>
                    </w:rPr>
                  </w:pPr>
                </w:p>
              </w:tc>
            </w:tr>
            <w:tr w:rsidR="00124A98" w:rsidRPr="006B3972" w14:paraId="4A268EB9" w14:textId="77777777" w:rsidTr="00124A98">
              <w:tc>
                <w:tcPr>
                  <w:tcW w:w="4531" w:type="dxa"/>
                  <w:tcBorders>
                    <w:top w:val="single" w:sz="4" w:space="0" w:color="auto"/>
                    <w:left w:val="single" w:sz="4" w:space="0" w:color="auto"/>
                    <w:bottom w:val="single" w:sz="4" w:space="0" w:color="auto"/>
                    <w:right w:val="single" w:sz="4" w:space="0" w:color="auto"/>
                  </w:tcBorders>
                </w:tcPr>
                <w:p w14:paraId="0CE4193A" w14:textId="77777777" w:rsidR="00124A98" w:rsidRPr="006B3972" w:rsidRDefault="00124A98" w:rsidP="00124A98">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Capacitate de semnătura</w:t>
                  </w:r>
                </w:p>
              </w:tc>
              <w:tc>
                <w:tcPr>
                  <w:tcW w:w="5529" w:type="dxa"/>
                  <w:tcBorders>
                    <w:top w:val="single" w:sz="4" w:space="0" w:color="auto"/>
                    <w:left w:val="single" w:sz="4" w:space="0" w:color="auto"/>
                    <w:bottom w:val="single" w:sz="4" w:space="0" w:color="auto"/>
                    <w:right w:val="single" w:sz="4" w:space="0" w:color="auto"/>
                  </w:tcBorders>
                </w:tcPr>
                <w:p w14:paraId="25A871E8" w14:textId="77777777" w:rsidR="00124A98" w:rsidRPr="006B3972" w:rsidRDefault="00124A98" w:rsidP="00124A98">
                  <w:pPr>
                    <w:jc w:val="center"/>
                    <w:rPr>
                      <w:rFonts w:asciiTheme="minorHAnsi" w:hAnsiTheme="minorHAnsi" w:cstheme="minorHAnsi"/>
                      <w:i/>
                      <w:noProof/>
                      <w:color w:val="000000"/>
                      <w:spacing w:val="-1"/>
                      <w:sz w:val="22"/>
                      <w:szCs w:val="22"/>
                    </w:rPr>
                  </w:pPr>
                </w:p>
              </w:tc>
            </w:tr>
            <w:tr w:rsidR="00124A98" w:rsidRPr="006B3972" w14:paraId="1B310E5C" w14:textId="77777777" w:rsidTr="00124A98">
              <w:tc>
                <w:tcPr>
                  <w:tcW w:w="4531" w:type="dxa"/>
                  <w:tcBorders>
                    <w:top w:val="single" w:sz="4" w:space="0" w:color="auto"/>
                    <w:left w:val="single" w:sz="4" w:space="0" w:color="auto"/>
                    <w:bottom w:val="single" w:sz="4" w:space="0" w:color="auto"/>
                    <w:right w:val="single" w:sz="4" w:space="0" w:color="auto"/>
                  </w:tcBorders>
                </w:tcPr>
                <w:p w14:paraId="443E26F3" w14:textId="77777777" w:rsidR="00124A98" w:rsidRPr="006B3972" w:rsidRDefault="00124A98" w:rsidP="00124A98">
                  <w:pPr>
                    <w:autoSpaceDE w:val="0"/>
                    <w:rPr>
                      <w:rFonts w:asciiTheme="minorHAnsi" w:hAnsiTheme="minorHAnsi" w:cstheme="minorHAnsi"/>
                      <w:i/>
                      <w:noProof/>
                      <w:color w:val="000000"/>
                      <w:spacing w:val="-1"/>
                      <w:sz w:val="22"/>
                      <w:szCs w:val="22"/>
                    </w:rPr>
                  </w:pPr>
                  <w:r w:rsidRPr="006B3972">
                    <w:rPr>
                      <w:rFonts w:asciiTheme="minorHAnsi" w:hAnsiTheme="minorHAnsi" w:cstheme="minorHAnsi"/>
                      <w:b/>
                      <w:i/>
                      <w:color w:val="000000"/>
                      <w:sz w:val="22"/>
                      <w:szCs w:val="22"/>
                    </w:rPr>
                    <w:t xml:space="preserve">Detalii despre ofertant </w:t>
                  </w:r>
                </w:p>
              </w:tc>
              <w:tc>
                <w:tcPr>
                  <w:tcW w:w="5529" w:type="dxa"/>
                  <w:tcBorders>
                    <w:top w:val="single" w:sz="4" w:space="0" w:color="auto"/>
                    <w:left w:val="single" w:sz="4" w:space="0" w:color="auto"/>
                    <w:bottom w:val="single" w:sz="4" w:space="0" w:color="auto"/>
                    <w:right w:val="single" w:sz="4" w:space="0" w:color="auto"/>
                  </w:tcBorders>
                </w:tcPr>
                <w:p w14:paraId="1F6906A8" w14:textId="77777777" w:rsidR="00124A98" w:rsidRPr="006B3972" w:rsidRDefault="00124A98" w:rsidP="00124A98">
                  <w:pPr>
                    <w:jc w:val="center"/>
                    <w:rPr>
                      <w:rFonts w:asciiTheme="minorHAnsi" w:hAnsiTheme="minorHAnsi" w:cstheme="minorHAnsi"/>
                      <w:i/>
                      <w:noProof/>
                      <w:color w:val="000000"/>
                      <w:spacing w:val="-1"/>
                      <w:sz w:val="22"/>
                      <w:szCs w:val="22"/>
                    </w:rPr>
                  </w:pPr>
                </w:p>
              </w:tc>
            </w:tr>
            <w:tr w:rsidR="00124A98" w:rsidRPr="006B3972" w14:paraId="380573BC" w14:textId="77777777" w:rsidTr="00124A98">
              <w:tc>
                <w:tcPr>
                  <w:tcW w:w="4531" w:type="dxa"/>
                  <w:tcBorders>
                    <w:top w:val="single" w:sz="4" w:space="0" w:color="auto"/>
                    <w:left w:val="single" w:sz="4" w:space="0" w:color="auto"/>
                    <w:bottom w:val="single" w:sz="4" w:space="0" w:color="auto"/>
                    <w:right w:val="single" w:sz="4" w:space="0" w:color="auto"/>
                  </w:tcBorders>
                </w:tcPr>
                <w:p w14:paraId="4400A328" w14:textId="77777777" w:rsidR="00124A98" w:rsidRPr="006B3972" w:rsidRDefault="00124A98" w:rsidP="00124A98">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 xml:space="preserve">Numele ofertantului  </w:t>
                  </w:r>
                </w:p>
              </w:tc>
              <w:tc>
                <w:tcPr>
                  <w:tcW w:w="5529" w:type="dxa"/>
                  <w:tcBorders>
                    <w:top w:val="single" w:sz="4" w:space="0" w:color="auto"/>
                    <w:left w:val="single" w:sz="4" w:space="0" w:color="auto"/>
                    <w:bottom w:val="single" w:sz="4" w:space="0" w:color="auto"/>
                    <w:right w:val="single" w:sz="4" w:space="0" w:color="auto"/>
                  </w:tcBorders>
                </w:tcPr>
                <w:p w14:paraId="67801729" w14:textId="77777777" w:rsidR="00124A98" w:rsidRPr="006B3972" w:rsidRDefault="00124A98" w:rsidP="00124A98">
                  <w:pPr>
                    <w:jc w:val="center"/>
                    <w:rPr>
                      <w:rFonts w:asciiTheme="minorHAnsi" w:hAnsiTheme="minorHAnsi" w:cstheme="minorHAnsi"/>
                      <w:i/>
                      <w:noProof/>
                      <w:color w:val="000000"/>
                      <w:spacing w:val="-1"/>
                      <w:sz w:val="22"/>
                      <w:szCs w:val="22"/>
                    </w:rPr>
                  </w:pPr>
                </w:p>
              </w:tc>
            </w:tr>
            <w:tr w:rsidR="00124A98" w:rsidRPr="006B3972" w14:paraId="5AC792A1" w14:textId="77777777" w:rsidTr="00124A98">
              <w:tc>
                <w:tcPr>
                  <w:tcW w:w="4531" w:type="dxa"/>
                  <w:tcBorders>
                    <w:top w:val="single" w:sz="4" w:space="0" w:color="auto"/>
                    <w:left w:val="single" w:sz="4" w:space="0" w:color="auto"/>
                    <w:bottom w:val="single" w:sz="4" w:space="0" w:color="auto"/>
                    <w:right w:val="single" w:sz="4" w:space="0" w:color="auto"/>
                  </w:tcBorders>
                </w:tcPr>
                <w:p w14:paraId="4435C618" w14:textId="77777777" w:rsidR="00124A98" w:rsidRPr="006B3972" w:rsidRDefault="00124A98" w:rsidP="00124A98">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Ţara de reşedinţă</w:t>
                  </w:r>
                </w:p>
              </w:tc>
              <w:tc>
                <w:tcPr>
                  <w:tcW w:w="5529" w:type="dxa"/>
                  <w:tcBorders>
                    <w:top w:val="single" w:sz="4" w:space="0" w:color="auto"/>
                    <w:left w:val="single" w:sz="4" w:space="0" w:color="auto"/>
                    <w:bottom w:val="single" w:sz="4" w:space="0" w:color="auto"/>
                    <w:right w:val="single" w:sz="4" w:space="0" w:color="auto"/>
                  </w:tcBorders>
                </w:tcPr>
                <w:p w14:paraId="5DFD558B" w14:textId="77777777" w:rsidR="00124A98" w:rsidRPr="006B3972" w:rsidRDefault="00124A98" w:rsidP="00124A98">
                  <w:pPr>
                    <w:jc w:val="center"/>
                    <w:rPr>
                      <w:rFonts w:asciiTheme="minorHAnsi" w:hAnsiTheme="minorHAnsi" w:cstheme="minorHAnsi"/>
                      <w:i/>
                      <w:noProof/>
                      <w:color w:val="000000"/>
                      <w:spacing w:val="-1"/>
                      <w:sz w:val="22"/>
                      <w:szCs w:val="22"/>
                    </w:rPr>
                  </w:pPr>
                </w:p>
              </w:tc>
            </w:tr>
            <w:tr w:rsidR="00124A98" w:rsidRPr="006B3972" w14:paraId="410E0134" w14:textId="77777777" w:rsidTr="00124A98">
              <w:tc>
                <w:tcPr>
                  <w:tcW w:w="4531" w:type="dxa"/>
                  <w:tcBorders>
                    <w:top w:val="single" w:sz="4" w:space="0" w:color="auto"/>
                    <w:left w:val="single" w:sz="4" w:space="0" w:color="auto"/>
                    <w:bottom w:val="single" w:sz="4" w:space="0" w:color="auto"/>
                    <w:right w:val="single" w:sz="4" w:space="0" w:color="auto"/>
                  </w:tcBorders>
                </w:tcPr>
                <w:p w14:paraId="3551223A" w14:textId="77777777" w:rsidR="00124A98" w:rsidRPr="006B3972" w:rsidRDefault="00124A98" w:rsidP="00124A98">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w:t>
                  </w:r>
                </w:p>
              </w:tc>
              <w:tc>
                <w:tcPr>
                  <w:tcW w:w="5529" w:type="dxa"/>
                  <w:tcBorders>
                    <w:top w:val="single" w:sz="4" w:space="0" w:color="auto"/>
                    <w:left w:val="single" w:sz="4" w:space="0" w:color="auto"/>
                    <w:bottom w:val="single" w:sz="4" w:space="0" w:color="auto"/>
                    <w:right w:val="single" w:sz="4" w:space="0" w:color="auto"/>
                  </w:tcBorders>
                </w:tcPr>
                <w:p w14:paraId="049AC897" w14:textId="77777777" w:rsidR="00124A98" w:rsidRPr="006B3972" w:rsidRDefault="00124A98" w:rsidP="00124A98">
                  <w:pPr>
                    <w:jc w:val="center"/>
                    <w:rPr>
                      <w:rFonts w:asciiTheme="minorHAnsi" w:hAnsiTheme="minorHAnsi" w:cstheme="minorHAnsi"/>
                      <w:i/>
                      <w:noProof/>
                      <w:color w:val="000000"/>
                      <w:spacing w:val="-1"/>
                      <w:sz w:val="22"/>
                      <w:szCs w:val="22"/>
                    </w:rPr>
                  </w:pPr>
                </w:p>
              </w:tc>
            </w:tr>
            <w:tr w:rsidR="00124A98" w:rsidRPr="006B3972" w14:paraId="5504EE70" w14:textId="77777777" w:rsidTr="00124A98">
              <w:tc>
                <w:tcPr>
                  <w:tcW w:w="4531" w:type="dxa"/>
                  <w:tcBorders>
                    <w:top w:val="single" w:sz="4" w:space="0" w:color="auto"/>
                    <w:left w:val="single" w:sz="4" w:space="0" w:color="auto"/>
                    <w:bottom w:val="single" w:sz="4" w:space="0" w:color="auto"/>
                    <w:right w:val="single" w:sz="4" w:space="0" w:color="auto"/>
                  </w:tcBorders>
                </w:tcPr>
                <w:p w14:paraId="5150F225" w14:textId="77777777" w:rsidR="00124A98" w:rsidRPr="006B3972" w:rsidRDefault="00124A98" w:rsidP="00124A98">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 de corespondenţă (dacă este diferită)</w:t>
                  </w:r>
                </w:p>
              </w:tc>
              <w:tc>
                <w:tcPr>
                  <w:tcW w:w="5529" w:type="dxa"/>
                  <w:tcBorders>
                    <w:top w:val="single" w:sz="4" w:space="0" w:color="auto"/>
                    <w:left w:val="single" w:sz="4" w:space="0" w:color="auto"/>
                    <w:bottom w:val="single" w:sz="4" w:space="0" w:color="auto"/>
                    <w:right w:val="single" w:sz="4" w:space="0" w:color="auto"/>
                  </w:tcBorders>
                </w:tcPr>
                <w:p w14:paraId="29664F82" w14:textId="77777777" w:rsidR="00124A98" w:rsidRPr="006B3972" w:rsidRDefault="00124A98" w:rsidP="00124A98">
                  <w:pPr>
                    <w:jc w:val="center"/>
                    <w:rPr>
                      <w:rFonts w:asciiTheme="minorHAnsi" w:hAnsiTheme="minorHAnsi" w:cstheme="minorHAnsi"/>
                      <w:i/>
                      <w:noProof/>
                      <w:color w:val="000000"/>
                      <w:spacing w:val="-1"/>
                      <w:sz w:val="22"/>
                      <w:szCs w:val="22"/>
                    </w:rPr>
                  </w:pPr>
                </w:p>
              </w:tc>
            </w:tr>
            <w:tr w:rsidR="00124A98" w:rsidRPr="006B3972" w14:paraId="77A38695" w14:textId="77777777" w:rsidTr="00124A98">
              <w:tc>
                <w:tcPr>
                  <w:tcW w:w="4531" w:type="dxa"/>
                  <w:tcBorders>
                    <w:top w:val="single" w:sz="4" w:space="0" w:color="auto"/>
                    <w:left w:val="single" w:sz="4" w:space="0" w:color="auto"/>
                    <w:bottom w:val="single" w:sz="4" w:space="0" w:color="auto"/>
                    <w:right w:val="single" w:sz="4" w:space="0" w:color="auto"/>
                  </w:tcBorders>
                </w:tcPr>
                <w:p w14:paraId="393C3214" w14:textId="77777777" w:rsidR="00124A98" w:rsidRPr="006B3972" w:rsidRDefault="00124A98" w:rsidP="00124A98">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Telefon / Fax</w:t>
                  </w:r>
                </w:p>
              </w:tc>
              <w:tc>
                <w:tcPr>
                  <w:tcW w:w="5529" w:type="dxa"/>
                  <w:tcBorders>
                    <w:top w:val="single" w:sz="4" w:space="0" w:color="auto"/>
                    <w:left w:val="single" w:sz="4" w:space="0" w:color="auto"/>
                    <w:bottom w:val="single" w:sz="4" w:space="0" w:color="auto"/>
                    <w:right w:val="single" w:sz="4" w:space="0" w:color="auto"/>
                  </w:tcBorders>
                </w:tcPr>
                <w:p w14:paraId="5559F89D" w14:textId="77777777" w:rsidR="00124A98" w:rsidRPr="006B3972" w:rsidRDefault="00124A98" w:rsidP="00124A98">
                  <w:pPr>
                    <w:jc w:val="center"/>
                    <w:rPr>
                      <w:rFonts w:asciiTheme="minorHAnsi" w:hAnsiTheme="minorHAnsi" w:cstheme="minorHAnsi"/>
                      <w:i/>
                      <w:noProof/>
                      <w:color w:val="000000"/>
                      <w:spacing w:val="-1"/>
                      <w:sz w:val="22"/>
                      <w:szCs w:val="22"/>
                    </w:rPr>
                  </w:pPr>
                </w:p>
              </w:tc>
            </w:tr>
            <w:tr w:rsidR="00124A98" w:rsidRPr="006B3972" w14:paraId="5EFDCCF3" w14:textId="77777777" w:rsidTr="00124A98">
              <w:tc>
                <w:tcPr>
                  <w:tcW w:w="4531" w:type="dxa"/>
                  <w:tcBorders>
                    <w:top w:val="single" w:sz="4" w:space="0" w:color="auto"/>
                    <w:left w:val="single" w:sz="4" w:space="0" w:color="auto"/>
                    <w:bottom w:val="single" w:sz="4" w:space="0" w:color="auto"/>
                    <w:right w:val="single" w:sz="4" w:space="0" w:color="auto"/>
                  </w:tcBorders>
                </w:tcPr>
                <w:p w14:paraId="576F0361" w14:textId="77777777" w:rsidR="00124A98" w:rsidRPr="006B3972" w:rsidRDefault="00124A98" w:rsidP="00124A98">
                  <w:pPr>
                    <w:rPr>
                      <w:rFonts w:asciiTheme="minorHAnsi" w:hAnsiTheme="minorHAnsi" w:cstheme="minorHAnsi"/>
                      <w:i/>
                      <w:color w:val="000000"/>
                      <w:sz w:val="22"/>
                      <w:szCs w:val="22"/>
                    </w:rPr>
                  </w:pPr>
                  <w:r>
                    <w:rPr>
                      <w:rFonts w:asciiTheme="minorHAnsi" w:hAnsiTheme="minorHAnsi" w:cstheme="minorHAnsi"/>
                      <w:i/>
                      <w:color w:val="000000"/>
                      <w:sz w:val="22"/>
                      <w:szCs w:val="22"/>
                    </w:rPr>
                    <w:t>email</w:t>
                  </w:r>
                </w:p>
              </w:tc>
              <w:tc>
                <w:tcPr>
                  <w:tcW w:w="5529" w:type="dxa"/>
                  <w:tcBorders>
                    <w:top w:val="single" w:sz="4" w:space="0" w:color="auto"/>
                    <w:left w:val="single" w:sz="4" w:space="0" w:color="auto"/>
                    <w:bottom w:val="single" w:sz="4" w:space="0" w:color="auto"/>
                    <w:right w:val="single" w:sz="4" w:space="0" w:color="auto"/>
                  </w:tcBorders>
                </w:tcPr>
                <w:p w14:paraId="58E186D0" w14:textId="77777777" w:rsidR="00124A98" w:rsidRPr="006B3972" w:rsidRDefault="00124A98" w:rsidP="00124A98">
                  <w:pPr>
                    <w:jc w:val="center"/>
                    <w:rPr>
                      <w:rFonts w:asciiTheme="minorHAnsi" w:hAnsiTheme="minorHAnsi" w:cstheme="minorHAnsi"/>
                      <w:i/>
                      <w:noProof/>
                      <w:color w:val="000000"/>
                      <w:spacing w:val="-1"/>
                      <w:sz w:val="22"/>
                      <w:szCs w:val="22"/>
                    </w:rPr>
                  </w:pPr>
                </w:p>
              </w:tc>
            </w:tr>
          </w:tbl>
          <w:p w14:paraId="3FADEEE1" w14:textId="6B7D5E7F" w:rsidR="002F1338" w:rsidRPr="006B3972" w:rsidRDefault="002F1338" w:rsidP="00916E42">
            <w:pPr>
              <w:rPr>
                <w:rFonts w:asciiTheme="minorHAnsi" w:hAnsiTheme="minorHAnsi" w:cstheme="minorHAnsi"/>
                <w:i/>
                <w:noProof/>
                <w:color w:val="000000"/>
                <w:spacing w:val="-1"/>
                <w:sz w:val="22"/>
                <w:szCs w:val="22"/>
              </w:rPr>
            </w:pPr>
          </w:p>
        </w:tc>
        <w:tc>
          <w:tcPr>
            <w:tcW w:w="222" w:type="dxa"/>
          </w:tcPr>
          <w:p w14:paraId="0EB1F872" w14:textId="235E15F7" w:rsidR="002F1338" w:rsidRPr="006B3972" w:rsidRDefault="002F1338" w:rsidP="00916E42">
            <w:pPr>
              <w:jc w:val="center"/>
              <w:rPr>
                <w:rFonts w:asciiTheme="minorHAnsi" w:hAnsiTheme="minorHAnsi" w:cstheme="minorHAnsi"/>
                <w:i/>
                <w:noProof/>
                <w:color w:val="000000"/>
                <w:spacing w:val="-1"/>
                <w:sz w:val="22"/>
                <w:szCs w:val="22"/>
              </w:rPr>
            </w:pPr>
          </w:p>
        </w:tc>
      </w:tr>
      <w:tr w:rsidR="002F1338" w:rsidRPr="006B3972" w14:paraId="224F19FE" w14:textId="77777777" w:rsidTr="00E10B56">
        <w:tc>
          <w:tcPr>
            <w:tcW w:w="9984" w:type="dxa"/>
          </w:tcPr>
          <w:p w14:paraId="57113629" w14:textId="4D03AE74" w:rsidR="002F1338" w:rsidRPr="006B3972" w:rsidRDefault="002F1338" w:rsidP="00916E42">
            <w:pPr>
              <w:rPr>
                <w:rFonts w:asciiTheme="minorHAnsi" w:hAnsiTheme="minorHAnsi" w:cstheme="minorHAnsi"/>
                <w:i/>
                <w:noProof/>
                <w:color w:val="000000"/>
                <w:spacing w:val="-1"/>
                <w:sz w:val="22"/>
                <w:szCs w:val="22"/>
              </w:rPr>
            </w:pPr>
          </w:p>
        </w:tc>
        <w:tc>
          <w:tcPr>
            <w:tcW w:w="222" w:type="dxa"/>
          </w:tcPr>
          <w:p w14:paraId="4A57B888" w14:textId="439F3010" w:rsidR="002F1338" w:rsidRPr="006B3972" w:rsidRDefault="002F1338" w:rsidP="00916E42">
            <w:pPr>
              <w:jc w:val="center"/>
              <w:rPr>
                <w:rFonts w:asciiTheme="minorHAnsi" w:hAnsiTheme="minorHAnsi" w:cstheme="minorHAnsi"/>
                <w:i/>
                <w:noProof/>
                <w:color w:val="000000"/>
                <w:spacing w:val="-1"/>
                <w:sz w:val="22"/>
                <w:szCs w:val="22"/>
              </w:rPr>
            </w:pPr>
          </w:p>
        </w:tc>
      </w:tr>
    </w:tbl>
    <w:p w14:paraId="3CBF2B24" w14:textId="77777777" w:rsidR="00D83793" w:rsidRPr="00C92D5D" w:rsidRDefault="00D83793" w:rsidP="00AA1707">
      <w:pPr>
        <w:tabs>
          <w:tab w:val="left" w:pos="2020"/>
        </w:tabs>
        <w:jc w:val="both"/>
        <w:rPr>
          <w:rFonts w:asciiTheme="minorHAnsi" w:hAnsiTheme="minorHAnsi" w:cstheme="minorHAnsi"/>
          <w:b/>
          <w:color w:val="FF0000"/>
          <w:sz w:val="22"/>
          <w:szCs w:val="22"/>
          <w:lang w:val="pt-BR"/>
        </w:rPr>
      </w:pPr>
    </w:p>
    <w:sectPr w:rsidR="00D83793" w:rsidRPr="00C92D5D" w:rsidSect="000C7C09">
      <w:headerReference w:type="default" r:id="rId28"/>
      <w:footerReference w:type="default" r:id="rId29"/>
      <w:pgSz w:w="11909" w:h="16834" w:code="9"/>
      <w:pgMar w:top="851" w:right="569" w:bottom="567" w:left="1134" w:header="17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8338" w14:textId="77777777" w:rsidR="00D726B8" w:rsidRDefault="00D726B8">
      <w:r>
        <w:separator/>
      </w:r>
    </w:p>
  </w:endnote>
  <w:endnote w:type="continuationSeparator" w:id="0">
    <w:p w14:paraId="5109600F" w14:textId="77777777" w:rsidR="00D726B8" w:rsidRDefault="00D7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7A9" w14:textId="77777777" w:rsidR="002E1C89" w:rsidRDefault="002E1C89">
    <w:pPr>
      <w:pStyle w:val="Footer"/>
      <w:framePr w:w="160" w:h="161" w:hRule="exact" w:wrap="around" w:vAnchor="text" w:hAnchor="page" w:x="5842" w:y="-397"/>
      <w:jc w:val="center"/>
      <w:rPr>
        <w:rStyle w:val="PageNumber"/>
      </w:rPr>
    </w:pPr>
  </w:p>
  <w:p w14:paraId="0D1532E2" w14:textId="77777777" w:rsidR="002E1C89" w:rsidRDefault="002E1C89">
    <w:pPr>
      <w:pStyle w:val="Footer"/>
      <w:framePr w:w="160" w:h="161" w:hRule="exact" w:wrap="around" w:vAnchor="text" w:hAnchor="page" w:x="5842" w:y="-397"/>
      <w:rPr>
        <w:rStyle w:val="PageNumber"/>
      </w:rPr>
    </w:pPr>
  </w:p>
  <w:p w14:paraId="014DBC55" w14:textId="0F80983F" w:rsidR="002E1C89" w:rsidRDefault="002E1C89">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6C70" w14:textId="77777777" w:rsidR="00D726B8" w:rsidRDefault="00D726B8">
      <w:r>
        <w:separator/>
      </w:r>
    </w:p>
  </w:footnote>
  <w:footnote w:type="continuationSeparator" w:id="0">
    <w:p w14:paraId="6956CB7D" w14:textId="77777777" w:rsidR="00D726B8" w:rsidRDefault="00D72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E34E" w14:textId="6E2D91F3" w:rsidR="002E1C89" w:rsidRDefault="002E1C89">
    <w:pPr>
      <w:pStyle w:val="Header"/>
    </w:pPr>
  </w:p>
  <w:p w14:paraId="7DF3ED17" w14:textId="46844ABC" w:rsidR="002E1C89" w:rsidRDefault="002E1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clip_image001"/>
      </v:shape>
    </w:pict>
  </w:numPicBullet>
  <w:abstractNum w:abstractNumId="0"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D7DD0"/>
    <w:multiLevelType w:val="multilevel"/>
    <w:tmpl w:val="F4D2BF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6"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3A7E45A1"/>
    <w:multiLevelType w:val="hybridMultilevel"/>
    <w:tmpl w:val="A1281AC4"/>
    <w:lvl w:ilvl="0" w:tplc="F7EEE94C">
      <w:start w:val="1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00251"/>
    <w:multiLevelType w:val="multilevel"/>
    <w:tmpl w:val="5AC25C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DD60AC"/>
    <w:multiLevelType w:val="hybridMultilevel"/>
    <w:tmpl w:val="BDB43FA8"/>
    <w:lvl w:ilvl="0" w:tplc="9ECEF5A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C51858"/>
    <w:multiLevelType w:val="hybridMultilevel"/>
    <w:tmpl w:val="20AE3814"/>
    <w:lvl w:ilvl="0" w:tplc="0809000B">
      <w:start w:val="1"/>
      <w:numFmt w:val="bullet"/>
      <w:lvlText w:val=""/>
      <w:lvlJc w:val="left"/>
      <w:pPr>
        <w:ind w:left="1485" w:hanging="360"/>
      </w:pPr>
      <w:rPr>
        <w:rFonts w:ascii="Wingdings" w:hAnsi="Wingdings" w:hint="default"/>
        <w:strike w:val="0"/>
        <w:dstrike w:val="0"/>
        <w:vertAlign w:val="baseline"/>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5"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679852">
    <w:abstractNumId w:val="19"/>
  </w:num>
  <w:num w:numId="2" w16cid:durableId="515003261">
    <w:abstractNumId w:val="12"/>
  </w:num>
  <w:num w:numId="3" w16cid:durableId="683871118">
    <w:abstractNumId w:val="1"/>
  </w:num>
  <w:num w:numId="4" w16cid:durableId="1411195734">
    <w:abstractNumId w:val="16"/>
  </w:num>
  <w:num w:numId="5" w16cid:durableId="850409547">
    <w:abstractNumId w:val="18"/>
  </w:num>
  <w:num w:numId="6" w16cid:durableId="1930768483">
    <w:abstractNumId w:val="5"/>
  </w:num>
  <w:num w:numId="7" w16cid:durableId="1459494893">
    <w:abstractNumId w:val="0"/>
  </w:num>
  <w:num w:numId="8" w16cid:durableId="1089349869">
    <w:abstractNumId w:val="8"/>
  </w:num>
  <w:num w:numId="9" w16cid:durableId="951327720">
    <w:abstractNumId w:val="10"/>
  </w:num>
  <w:num w:numId="10" w16cid:durableId="1081179692">
    <w:abstractNumId w:val="2"/>
  </w:num>
  <w:num w:numId="11" w16cid:durableId="1080711025">
    <w:abstractNumId w:val="6"/>
  </w:num>
  <w:num w:numId="12" w16cid:durableId="418524691">
    <w:abstractNumId w:val="13"/>
  </w:num>
  <w:num w:numId="13" w16cid:durableId="1632055824">
    <w:abstractNumId w:val="9"/>
  </w:num>
  <w:num w:numId="14" w16cid:durableId="561136341">
    <w:abstractNumId w:val="15"/>
  </w:num>
  <w:num w:numId="15" w16cid:durableId="440488729">
    <w:abstractNumId w:val="11"/>
  </w:num>
  <w:num w:numId="16" w16cid:durableId="2015060889">
    <w:abstractNumId w:val="17"/>
  </w:num>
  <w:num w:numId="17" w16cid:durableId="928394690">
    <w:abstractNumId w:val="4"/>
  </w:num>
  <w:num w:numId="18" w16cid:durableId="41370801">
    <w:abstractNumId w:val="7"/>
  </w:num>
  <w:num w:numId="19" w16cid:durableId="577204438">
    <w:abstractNumId w:val="14"/>
  </w:num>
  <w:num w:numId="20" w16cid:durableId="76377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045DA"/>
    <w:rsid w:val="00005F99"/>
    <w:rsid w:val="00006941"/>
    <w:rsid w:val="00010608"/>
    <w:rsid w:val="000117B1"/>
    <w:rsid w:val="00013EB3"/>
    <w:rsid w:val="00017588"/>
    <w:rsid w:val="000363C7"/>
    <w:rsid w:val="00061ED3"/>
    <w:rsid w:val="00063EDC"/>
    <w:rsid w:val="00071C13"/>
    <w:rsid w:val="00074EC3"/>
    <w:rsid w:val="00084DD3"/>
    <w:rsid w:val="000872ED"/>
    <w:rsid w:val="00087815"/>
    <w:rsid w:val="00097A20"/>
    <w:rsid w:val="000A51FA"/>
    <w:rsid w:val="000B0218"/>
    <w:rsid w:val="000B095B"/>
    <w:rsid w:val="000B5F08"/>
    <w:rsid w:val="000C32D4"/>
    <w:rsid w:val="000C7C09"/>
    <w:rsid w:val="000E7B78"/>
    <w:rsid w:val="000F139B"/>
    <w:rsid w:val="000F74F8"/>
    <w:rsid w:val="00101CFF"/>
    <w:rsid w:val="00112134"/>
    <w:rsid w:val="00116C92"/>
    <w:rsid w:val="00124A98"/>
    <w:rsid w:val="00125CB2"/>
    <w:rsid w:val="00126D22"/>
    <w:rsid w:val="001317A3"/>
    <w:rsid w:val="00132079"/>
    <w:rsid w:val="00136C56"/>
    <w:rsid w:val="00141600"/>
    <w:rsid w:val="00142A26"/>
    <w:rsid w:val="00142D2E"/>
    <w:rsid w:val="0014317D"/>
    <w:rsid w:val="00147ED7"/>
    <w:rsid w:val="00152147"/>
    <w:rsid w:val="00163100"/>
    <w:rsid w:val="00164ADD"/>
    <w:rsid w:val="00167D0F"/>
    <w:rsid w:val="001754BE"/>
    <w:rsid w:val="00193B39"/>
    <w:rsid w:val="00197538"/>
    <w:rsid w:val="001B0364"/>
    <w:rsid w:val="001B5A4A"/>
    <w:rsid w:val="001C037B"/>
    <w:rsid w:val="001C111D"/>
    <w:rsid w:val="001D2DF4"/>
    <w:rsid w:val="001D379B"/>
    <w:rsid w:val="001F00BC"/>
    <w:rsid w:val="001F080B"/>
    <w:rsid w:val="00200160"/>
    <w:rsid w:val="00214090"/>
    <w:rsid w:val="00221711"/>
    <w:rsid w:val="0022374B"/>
    <w:rsid w:val="0024531C"/>
    <w:rsid w:val="00247808"/>
    <w:rsid w:val="00253EAB"/>
    <w:rsid w:val="00255B36"/>
    <w:rsid w:val="0028421A"/>
    <w:rsid w:val="0028761E"/>
    <w:rsid w:val="00291349"/>
    <w:rsid w:val="00293278"/>
    <w:rsid w:val="002A0E7D"/>
    <w:rsid w:val="002A55E7"/>
    <w:rsid w:val="002B3DA8"/>
    <w:rsid w:val="002B4210"/>
    <w:rsid w:val="002B4D9C"/>
    <w:rsid w:val="002C1B71"/>
    <w:rsid w:val="002C2B6B"/>
    <w:rsid w:val="002D07D6"/>
    <w:rsid w:val="002D26AB"/>
    <w:rsid w:val="002D43F1"/>
    <w:rsid w:val="002D72A0"/>
    <w:rsid w:val="002E1C89"/>
    <w:rsid w:val="002E2811"/>
    <w:rsid w:val="002F072C"/>
    <w:rsid w:val="002F1338"/>
    <w:rsid w:val="002F47DA"/>
    <w:rsid w:val="002F5937"/>
    <w:rsid w:val="0030526A"/>
    <w:rsid w:val="00312F58"/>
    <w:rsid w:val="00327238"/>
    <w:rsid w:val="00340681"/>
    <w:rsid w:val="00341F94"/>
    <w:rsid w:val="003456CC"/>
    <w:rsid w:val="003604FE"/>
    <w:rsid w:val="00361F45"/>
    <w:rsid w:val="0036735F"/>
    <w:rsid w:val="00367505"/>
    <w:rsid w:val="00372FA5"/>
    <w:rsid w:val="00385AF4"/>
    <w:rsid w:val="0039602C"/>
    <w:rsid w:val="003A23DE"/>
    <w:rsid w:val="003B2B64"/>
    <w:rsid w:val="003C3490"/>
    <w:rsid w:val="003C7686"/>
    <w:rsid w:val="003D00A8"/>
    <w:rsid w:val="003D5F31"/>
    <w:rsid w:val="003D62F2"/>
    <w:rsid w:val="003D72A6"/>
    <w:rsid w:val="003F1A3C"/>
    <w:rsid w:val="003F5AAE"/>
    <w:rsid w:val="00410642"/>
    <w:rsid w:val="004305CE"/>
    <w:rsid w:val="00430DE4"/>
    <w:rsid w:val="004400A7"/>
    <w:rsid w:val="004513F6"/>
    <w:rsid w:val="0045140C"/>
    <w:rsid w:val="00451FFF"/>
    <w:rsid w:val="00455BC1"/>
    <w:rsid w:val="00466362"/>
    <w:rsid w:val="00472DC8"/>
    <w:rsid w:val="00476037"/>
    <w:rsid w:val="00490709"/>
    <w:rsid w:val="00497678"/>
    <w:rsid w:val="00497FD0"/>
    <w:rsid w:val="004A7C75"/>
    <w:rsid w:val="004C037F"/>
    <w:rsid w:val="004C6129"/>
    <w:rsid w:val="004D0BBF"/>
    <w:rsid w:val="004D1C87"/>
    <w:rsid w:val="004E2FF0"/>
    <w:rsid w:val="004E7934"/>
    <w:rsid w:val="004F030A"/>
    <w:rsid w:val="00501163"/>
    <w:rsid w:val="00510F58"/>
    <w:rsid w:val="00520C26"/>
    <w:rsid w:val="00524AC0"/>
    <w:rsid w:val="0052578C"/>
    <w:rsid w:val="005341FF"/>
    <w:rsid w:val="005353B3"/>
    <w:rsid w:val="00552C66"/>
    <w:rsid w:val="005602BC"/>
    <w:rsid w:val="00567334"/>
    <w:rsid w:val="00573661"/>
    <w:rsid w:val="00575C8A"/>
    <w:rsid w:val="005A43CF"/>
    <w:rsid w:val="005A5149"/>
    <w:rsid w:val="005C1BCE"/>
    <w:rsid w:val="005C2BC6"/>
    <w:rsid w:val="005D165C"/>
    <w:rsid w:val="005D7E13"/>
    <w:rsid w:val="005E4246"/>
    <w:rsid w:val="005F1A0C"/>
    <w:rsid w:val="00602D4E"/>
    <w:rsid w:val="00604C55"/>
    <w:rsid w:val="00605CDA"/>
    <w:rsid w:val="00606E17"/>
    <w:rsid w:val="00611D88"/>
    <w:rsid w:val="00641BA3"/>
    <w:rsid w:val="00650251"/>
    <w:rsid w:val="0065254F"/>
    <w:rsid w:val="0066191D"/>
    <w:rsid w:val="00673CDE"/>
    <w:rsid w:val="00676720"/>
    <w:rsid w:val="006B0B79"/>
    <w:rsid w:val="006B0F1C"/>
    <w:rsid w:val="006B6E37"/>
    <w:rsid w:val="006C35E1"/>
    <w:rsid w:val="006C62E9"/>
    <w:rsid w:val="006C75A6"/>
    <w:rsid w:val="006D0A29"/>
    <w:rsid w:val="006D711E"/>
    <w:rsid w:val="006E126F"/>
    <w:rsid w:val="006F0F03"/>
    <w:rsid w:val="006F428E"/>
    <w:rsid w:val="00703426"/>
    <w:rsid w:val="0071546A"/>
    <w:rsid w:val="00715CFB"/>
    <w:rsid w:val="00720762"/>
    <w:rsid w:val="00734968"/>
    <w:rsid w:val="0075071A"/>
    <w:rsid w:val="00750C11"/>
    <w:rsid w:val="007752AD"/>
    <w:rsid w:val="0079221E"/>
    <w:rsid w:val="00795320"/>
    <w:rsid w:val="007A4DEF"/>
    <w:rsid w:val="007C4D24"/>
    <w:rsid w:val="007D2560"/>
    <w:rsid w:val="007D5500"/>
    <w:rsid w:val="007D6B50"/>
    <w:rsid w:val="007D7987"/>
    <w:rsid w:val="007E37B6"/>
    <w:rsid w:val="00801A3B"/>
    <w:rsid w:val="00802F45"/>
    <w:rsid w:val="00803152"/>
    <w:rsid w:val="00803C12"/>
    <w:rsid w:val="00804FCD"/>
    <w:rsid w:val="00810023"/>
    <w:rsid w:val="0082754D"/>
    <w:rsid w:val="008358AC"/>
    <w:rsid w:val="00842909"/>
    <w:rsid w:val="00851728"/>
    <w:rsid w:val="00854258"/>
    <w:rsid w:val="00855F0A"/>
    <w:rsid w:val="0087115E"/>
    <w:rsid w:val="0087335B"/>
    <w:rsid w:val="00873C47"/>
    <w:rsid w:val="00874530"/>
    <w:rsid w:val="00876FB5"/>
    <w:rsid w:val="0088182E"/>
    <w:rsid w:val="0088235B"/>
    <w:rsid w:val="00882E59"/>
    <w:rsid w:val="00882F25"/>
    <w:rsid w:val="00884C73"/>
    <w:rsid w:val="008854CE"/>
    <w:rsid w:val="008A2459"/>
    <w:rsid w:val="008A4CA1"/>
    <w:rsid w:val="008B6A69"/>
    <w:rsid w:val="008C55F2"/>
    <w:rsid w:val="008C5C54"/>
    <w:rsid w:val="008C64C6"/>
    <w:rsid w:val="008D236F"/>
    <w:rsid w:val="008D58C9"/>
    <w:rsid w:val="008F79D8"/>
    <w:rsid w:val="009013DD"/>
    <w:rsid w:val="009056C8"/>
    <w:rsid w:val="00906B76"/>
    <w:rsid w:val="00912A9C"/>
    <w:rsid w:val="00916FDB"/>
    <w:rsid w:val="009319A0"/>
    <w:rsid w:val="009332D5"/>
    <w:rsid w:val="0093690A"/>
    <w:rsid w:val="00961005"/>
    <w:rsid w:val="009633D3"/>
    <w:rsid w:val="00991FE2"/>
    <w:rsid w:val="0099421D"/>
    <w:rsid w:val="00994F3A"/>
    <w:rsid w:val="009A21DC"/>
    <w:rsid w:val="009A6894"/>
    <w:rsid w:val="009B1274"/>
    <w:rsid w:val="009B46B2"/>
    <w:rsid w:val="009C17A6"/>
    <w:rsid w:val="009C47AB"/>
    <w:rsid w:val="009D41BD"/>
    <w:rsid w:val="009E4269"/>
    <w:rsid w:val="00A069FC"/>
    <w:rsid w:val="00A14902"/>
    <w:rsid w:val="00A17819"/>
    <w:rsid w:val="00A22D2A"/>
    <w:rsid w:val="00A23B60"/>
    <w:rsid w:val="00A23C25"/>
    <w:rsid w:val="00A32C23"/>
    <w:rsid w:val="00A40BE3"/>
    <w:rsid w:val="00A41405"/>
    <w:rsid w:val="00A507BC"/>
    <w:rsid w:val="00A63CDC"/>
    <w:rsid w:val="00A668AD"/>
    <w:rsid w:val="00A73721"/>
    <w:rsid w:val="00AA1707"/>
    <w:rsid w:val="00AC4C0B"/>
    <w:rsid w:val="00AE4DD0"/>
    <w:rsid w:val="00AE53B2"/>
    <w:rsid w:val="00AE5C78"/>
    <w:rsid w:val="00AE604B"/>
    <w:rsid w:val="00B00A4E"/>
    <w:rsid w:val="00B025B0"/>
    <w:rsid w:val="00B15326"/>
    <w:rsid w:val="00B227D1"/>
    <w:rsid w:val="00B27AAE"/>
    <w:rsid w:val="00B42034"/>
    <w:rsid w:val="00B52C5E"/>
    <w:rsid w:val="00B624FC"/>
    <w:rsid w:val="00B650F5"/>
    <w:rsid w:val="00B76F81"/>
    <w:rsid w:val="00B831CE"/>
    <w:rsid w:val="00B85464"/>
    <w:rsid w:val="00B959C8"/>
    <w:rsid w:val="00BA31AD"/>
    <w:rsid w:val="00BB1B30"/>
    <w:rsid w:val="00BB33FF"/>
    <w:rsid w:val="00BC13E6"/>
    <w:rsid w:val="00BD127B"/>
    <w:rsid w:val="00BE7199"/>
    <w:rsid w:val="00BF5CB2"/>
    <w:rsid w:val="00BF670D"/>
    <w:rsid w:val="00C05AC1"/>
    <w:rsid w:val="00C05F9B"/>
    <w:rsid w:val="00C121CB"/>
    <w:rsid w:val="00C21D61"/>
    <w:rsid w:val="00C22B25"/>
    <w:rsid w:val="00C3233C"/>
    <w:rsid w:val="00C36CEF"/>
    <w:rsid w:val="00C42425"/>
    <w:rsid w:val="00C61133"/>
    <w:rsid w:val="00C61434"/>
    <w:rsid w:val="00C62A68"/>
    <w:rsid w:val="00C66A43"/>
    <w:rsid w:val="00C67ACB"/>
    <w:rsid w:val="00C83939"/>
    <w:rsid w:val="00C84167"/>
    <w:rsid w:val="00C900F5"/>
    <w:rsid w:val="00C90723"/>
    <w:rsid w:val="00C9204B"/>
    <w:rsid w:val="00C92D5D"/>
    <w:rsid w:val="00CA19ED"/>
    <w:rsid w:val="00CA38FE"/>
    <w:rsid w:val="00CA6D60"/>
    <w:rsid w:val="00CA757A"/>
    <w:rsid w:val="00CB089D"/>
    <w:rsid w:val="00CB0AC5"/>
    <w:rsid w:val="00CB193F"/>
    <w:rsid w:val="00CB576B"/>
    <w:rsid w:val="00CB6158"/>
    <w:rsid w:val="00CB72C0"/>
    <w:rsid w:val="00CC3EEC"/>
    <w:rsid w:val="00CC4363"/>
    <w:rsid w:val="00CC59B7"/>
    <w:rsid w:val="00CC5FAD"/>
    <w:rsid w:val="00CD5093"/>
    <w:rsid w:val="00CD58E7"/>
    <w:rsid w:val="00CE67D1"/>
    <w:rsid w:val="00CE6ED7"/>
    <w:rsid w:val="00CF62AF"/>
    <w:rsid w:val="00D1201D"/>
    <w:rsid w:val="00D35958"/>
    <w:rsid w:val="00D40BD5"/>
    <w:rsid w:val="00D427B7"/>
    <w:rsid w:val="00D43BB1"/>
    <w:rsid w:val="00D44B22"/>
    <w:rsid w:val="00D44E0F"/>
    <w:rsid w:val="00D45C71"/>
    <w:rsid w:val="00D5206A"/>
    <w:rsid w:val="00D53BAE"/>
    <w:rsid w:val="00D61CFA"/>
    <w:rsid w:val="00D62B96"/>
    <w:rsid w:val="00D673F7"/>
    <w:rsid w:val="00D72159"/>
    <w:rsid w:val="00D726B8"/>
    <w:rsid w:val="00D831E5"/>
    <w:rsid w:val="00D83793"/>
    <w:rsid w:val="00D840EC"/>
    <w:rsid w:val="00D84ECB"/>
    <w:rsid w:val="00D923EE"/>
    <w:rsid w:val="00D94CDB"/>
    <w:rsid w:val="00D974A4"/>
    <w:rsid w:val="00DA1BC8"/>
    <w:rsid w:val="00DA7BF1"/>
    <w:rsid w:val="00DB0689"/>
    <w:rsid w:val="00DB1331"/>
    <w:rsid w:val="00DC1A63"/>
    <w:rsid w:val="00DC6615"/>
    <w:rsid w:val="00DC67E4"/>
    <w:rsid w:val="00E1092F"/>
    <w:rsid w:val="00E10B56"/>
    <w:rsid w:val="00E17DD4"/>
    <w:rsid w:val="00E22370"/>
    <w:rsid w:val="00E242D8"/>
    <w:rsid w:val="00E3410B"/>
    <w:rsid w:val="00E34849"/>
    <w:rsid w:val="00E373E9"/>
    <w:rsid w:val="00E40CAB"/>
    <w:rsid w:val="00E5432F"/>
    <w:rsid w:val="00E637DB"/>
    <w:rsid w:val="00E65C96"/>
    <w:rsid w:val="00E72727"/>
    <w:rsid w:val="00E74824"/>
    <w:rsid w:val="00E80364"/>
    <w:rsid w:val="00E879EF"/>
    <w:rsid w:val="00E94C9D"/>
    <w:rsid w:val="00E964D7"/>
    <w:rsid w:val="00E97F50"/>
    <w:rsid w:val="00EA0E87"/>
    <w:rsid w:val="00EA1769"/>
    <w:rsid w:val="00ED4751"/>
    <w:rsid w:val="00ED6DEA"/>
    <w:rsid w:val="00EE4D9D"/>
    <w:rsid w:val="00F01887"/>
    <w:rsid w:val="00F01AC3"/>
    <w:rsid w:val="00F078E7"/>
    <w:rsid w:val="00F30CFB"/>
    <w:rsid w:val="00F342D8"/>
    <w:rsid w:val="00F4366D"/>
    <w:rsid w:val="00F74580"/>
    <w:rsid w:val="00F84988"/>
    <w:rsid w:val="00F854BB"/>
    <w:rsid w:val="00F90283"/>
    <w:rsid w:val="00F93B25"/>
    <w:rsid w:val="00FA2E4F"/>
    <w:rsid w:val="00FB3B96"/>
    <w:rsid w:val="00FB6849"/>
    <w:rsid w:val="00FC7069"/>
    <w:rsid w:val="00FC7656"/>
    <w:rsid w:val="00FD7E7A"/>
    <w:rsid w:val="00FE2831"/>
    <w:rsid w:val="00FF1203"/>
    <w:rsid w:val="00FF40E5"/>
    <w:rsid w:val="00FF57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DFF"/>
  <w15:docId w15:val="{AA999742-D17B-4219-BC84-531F2D8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2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Text2">
    <w:name w:val="Default Text:2"/>
    <w:basedOn w:val="Normal"/>
    <w:rsid w:val="00F74580"/>
    <w:rPr>
      <w:noProof/>
      <w:sz w:val="24"/>
      <w:lang w:val="en-US"/>
    </w:rPr>
  </w:style>
  <w:style w:type="character" w:styleId="Strong">
    <w:name w:val="Strong"/>
    <w:qFormat/>
    <w:rsid w:val="00F74580"/>
    <w:rPr>
      <w:b/>
      <w:bCs/>
    </w:rPr>
  </w:style>
  <w:style w:type="paragraph" w:customStyle="1" w:styleId="Default">
    <w:name w:val="Default"/>
    <w:rsid w:val="00B831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27AAE"/>
    <w:rPr>
      <w:color w:val="605E5C"/>
      <w:shd w:val="clear" w:color="auto" w:fill="E1DFDD"/>
    </w:rPr>
  </w:style>
  <w:style w:type="character" w:customStyle="1" w:styleId="l5prgaplicare1">
    <w:name w:val="l5prgaplicare1"/>
    <w:rsid w:val="001F00BC"/>
    <w:rPr>
      <w:b w:val="0"/>
      <w:bCs w:val="0"/>
      <w:i/>
      <w:iCs/>
      <w:color w:val="3B5F7C"/>
      <w:sz w:val="22"/>
      <w:szCs w:val="22"/>
    </w:rPr>
  </w:style>
  <w:style w:type="table" w:styleId="GridTable1Light-Accent3">
    <w:name w:val="Grid Table 1 Light Accent 3"/>
    <w:basedOn w:val="TableNormal"/>
    <w:uiPriority w:val="46"/>
    <w:rsid w:val="004C037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SubtleEmphasis">
    <w:name w:val="Subtle Emphasis"/>
    <w:uiPriority w:val="19"/>
    <w:qFormat/>
    <w:rsid w:val="00C92D5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1522">
      <w:bodyDiv w:val="1"/>
      <w:marLeft w:val="0"/>
      <w:marRight w:val="0"/>
      <w:marTop w:val="0"/>
      <w:marBottom w:val="0"/>
      <w:divBdr>
        <w:top w:val="none" w:sz="0" w:space="0" w:color="auto"/>
        <w:left w:val="none" w:sz="0" w:space="0" w:color="auto"/>
        <w:bottom w:val="none" w:sz="0" w:space="0" w:color="auto"/>
        <w:right w:val="none" w:sz="0" w:space="0" w:color="auto"/>
      </w:divBdr>
    </w:div>
    <w:div w:id="1891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tyles" Target="styles.xml"/><Relationship Id="rId21" Type="http://schemas.openxmlformats.org/officeDocument/2006/relationships/hyperlink" Target="act:56971%2063697829" TargetMode="Externa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header" Target="header1.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19F3-69C0-490B-A147-0E3CB543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Geanina</dc:creator>
  <cp:lastModifiedBy>Andreea</cp:lastModifiedBy>
  <cp:revision>3</cp:revision>
  <cp:lastPrinted>2023-10-03T08:26:00Z</cp:lastPrinted>
  <dcterms:created xsi:type="dcterms:W3CDTF">2026-03-23T12:38:00Z</dcterms:created>
  <dcterms:modified xsi:type="dcterms:W3CDTF">2026-03-23T12:42:00Z</dcterms:modified>
</cp:coreProperties>
</file>